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52" w:rsidRPr="00153752" w:rsidRDefault="00153752" w:rsidP="00153752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3752">
        <w:rPr>
          <w:rFonts w:ascii="Times New Roman" w:hAnsi="Times New Roman" w:cs="Times New Roman"/>
          <w:b/>
          <w:sz w:val="32"/>
          <w:szCs w:val="32"/>
        </w:rPr>
        <w:t xml:space="preserve">Травяные палы – ОПАСНЫ! </w:t>
      </w:r>
    </w:p>
    <w:p w:rsidR="00153752" w:rsidRDefault="00153752" w:rsidP="0015375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3752" w:rsidRPr="00153752" w:rsidRDefault="00153752" w:rsidP="0015375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С наступлением весеннего периода возрастает количество загораний сухой травы. Непогашенный окурок, горящая спичка, костер в сухой траве, сельскохозяйственные палы превращаютс</w:t>
      </w:r>
      <w:r>
        <w:rPr>
          <w:rFonts w:ascii="Times New Roman" w:hAnsi="Times New Roman" w:cs="Times New Roman"/>
          <w:sz w:val="28"/>
          <w:szCs w:val="28"/>
        </w:rPr>
        <w:t>я в оружие массового поражения.</w:t>
      </w:r>
    </w:p>
    <w:p w:rsidR="00153752" w:rsidRPr="00153752" w:rsidRDefault="00153752" w:rsidP="0015375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К СВЕДЕНИЮ НАСЕЛЕНИЯ! Весенние палы травы могут стать причиной пожаров. Травяные палы быстро распространяются, особенно в ветреные дни; остановить хорошо разгоревшийся пожар бывает очень непросто. В пламени гибнут насекомые, мелкие звери, пти</w:t>
      </w:r>
      <w:r>
        <w:rPr>
          <w:rFonts w:ascii="Times New Roman" w:hAnsi="Times New Roman" w:cs="Times New Roman"/>
          <w:sz w:val="28"/>
          <w:szCs w:val="28"/>
        </w:rPr>
        <w:t>цы, населяющие эти луга и поля.</w:t>
      </w:r>
    </w:p>
    <w:p w:rsidR="00153752" w:rsidRDefault="00153752" w:rsidP="0015375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Травяные палы весьма опасны. Во многих случаях они становятся причиной других, более катастрофичных пожаров. При ветреной погоде огонь может повернуть и населенным пунктам, поселкам. И тогда горят дома, сараи, дачи. Чье-то имущество, нажитое с таким трудом, обращается в пепел. В этих пожарах могут погибнуть и люди. Травяные палы вызывают очень сильное задымление и также опасны для здоровья людей, как и лесные пожары. Выделяемые при сжигании сухой травы угарный газ, формальдегид, сажа, циклические углеводороды оказывают вредное влияние н</w:t>
      </w:r>
      <w:r>
        <w:rPr>
          <w:rFonts w:ascii="Times New Roman" w:hAnsi="Times New Roman" w:cs="Times New Roman"/>
          <w:sz w:val="28"/>
          <w:szCs w:val="28"/>
        </w:rPr>
        <w:t>а наше здоровье.</w:t>
      </w:r>
    </w:p>
    <w:p w:rsidR="00153752" w:rsidRPr="00153752" w:rsidRDefault="00153752" w:rsidP="0015375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3752" w:rsidRPr="00153752" w:rsidRDefault="00153752" w:rsidP="00153752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752">
        <w:rPr>
          <w:rFonts w:ascii="Times New Roman" w:hAnsi="Times New Roman" w:cs="Times New Roman"/>
          <w:b/>
          <w:sz w:val="28"/>
          <w:szCs w:val="28"/>
        </w:rPr>
        <w:t>Что должен помнить каждый житель, чтобы не было пожаров:</w:t>
      </w:r>
    </w:p>
    <w:p w:rsidR="00153752" w:rsidRPr="00153752" w:rsidRDefault="00153752" w:rsidP="0015375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3752" w:rsidRPr="00153752" w:rsidRDefault="00153752" w:rsidP="001537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никогда не поджигайте сухую траву на полях или полянах в лесу. Если вы увидите, как это делают другие, постарайтесь их остановить и объяснить, чем опасны травяные палы;</w:t>
      </w:r>
    </w:p>
    <w:p w:rsidR="00153752" w:rsidRPr="00153752" w:rsidRDefault="00153752" w:rsidP="001537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никогда не разводите костер в сухом лесу. Прежде чем развести костер, сгребите лесную подстилку с кострища и вокруг нее в радиусе одного метра;</w:t>
      </w:r>
    </w:p>
    <w:p w:rsidR="00153752" w:rsidRPr="00153752" w:rsidRDefault="00153752" w:rsidP="001537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хорошо залейте костер перед уходом. Не уходите от залитого костра, пока от него идет дым или пар;</w:t>
      </w:r>
    </w:p>
    <w:p w:rsidR="00153752" w:rsidRPr="00153752" w:rsidRDefault="00153752" w:rsidP="001537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никогда не бросайте непотушенные спички или сигареты;</w:t>
      </w:r>
    </w:p>
    <w:p w:rsidR="00153752" w:rsidRPr="00153752" w:rsidRDefault="00153752" w:rsidP="001537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не заезжайте в лес на автомобилях и особенно мотоциклах. Искры из глушителя могут вызвать пожар, особенно в сухом лесу с лишайниковым покровом;</w:t>
      </w:r>
    </w:p>
    <w:p w:rsidR="00153752" w:rsidRPr="00153752" w:rsidRDefault="00153752" w:rsidP="001537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3752">
        <w:rPr>
          <w:rFonts w:ascii="Times New Roman" w:hAnsi="Times New Roman" w:cs="Times New Roman"/>
          <w:sz w:val="28"/>
          <w:szCs w:val="28"/>
        </w:rPr>
        <w:t>постарайтесь объяснить вашим друзьям и знакомым, что их неосторожность может послужить причиной пожаров.</w:t>
      </w:r>
    </w:p>
    <w:p w:rsidR="00153752" w:rsidRDefault="00153752" w:rsidP="00153752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50F" w:rsidRDefault="00153752" w:rsidP="00153752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752">
        <w:rPr>
          <w:rFonts w:ascii="Times New Roman" w:hAnsi="Times New Roman" w:cs="Times New Roman"/>
          <w:b/>
          <w:sz w:val="28"/>
          <w:szCs w:val="28"/>
        </w:rPr>
        <w:t>Будьте осторожны с огнем! Сжигание мусора - запрещено!</w:t>
      </w:r>
    </w:p>
    <w:p w:rsidR="00153752" w:rsidRPr="00153752" w:rsidRDefault="00153752" w:rsidP="00153752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752">
        <w:rPr>
          <w:rFonts w:ascii="Times New Roman" w:hAnsi="Times New Roman" w:cs="Times New Roman"/>
          <w:b/>
          <w:sz w:val="28"/>
          <w:szCs w:val="28"/>
        </w:rPr>
        <w:t>В случае пожара звоните «101» или «112».</w:t>
      </w:r>
    </w:p>
    <w:p w:rsidR="00153752" w:rsidRDefault="00153752" w:rsidP="00153752">
      <w:pPr>
        <w:spacing w:after="0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53752" w:rsidRPr="00153752" w:rsidRDefault="00153752" w:rsidP="00153752">
      <w:pPr>
        <w:spacing w:after="0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3752">
        <w:rPr>
          <w:rFonts w:ascii="Times New Roman" w:hAnsi="Times New Roman" w:cs="Times New Roman"/>
          <w:i/>
          <w:sz w:val="24"/>
          <w:szCs w:val="24"/>
        </w:rPr>
        <w:t xml:space="preserve">(подготовлено курсами ГО МУ «Управление ГОЧС </w:t>
      </w:r>
      <w:proofErr w:type="spellStart"/>
      <w:r w:rsidRPr="00153752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Pr="00153752">
        <w:rPr>
          <w:rFonts w:ascii="Times New Roman" w:hAnsi="Times New Roman" w:cs="Times New Roman"/>
          <w:i/>
          <w:sz w:val="24"/>
          <w:szCs w:val="24"/>
        </w:rPr>
        <w:t>. Кинешма»)</w:t>
      </w:r>
    </w:p>
    <w:sectPr w:rsidR="00153752" w:rsidRPr="00153752" w:rsidSect="0015375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719CB"/>
    <w:multiLevelType w:val="hybridMultilevel"/>
    <w:tmpl w:val="92621B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52"/>
    <w:rsid w:val="00153752"/>
    <w:rsid w:val="009D750F"/>
    <w:rsid w:val="00B6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ARHIV</cp:lastModifiedBy>
  <cp:revision>1</cp:revision>
  <dcterms:created xsi:type="dcterms:W3CDTF">2024-04-17T13:04:00Z</dcterms:created>
  <dcterms:modified xsi:type="dcterms:W3CDTF">2024-04-17T13:15:00Z</dcterms:modified>
</cp:coreProperties>
</file>